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AC" w:rsidRDefault="001A00AC" w:rsidP="001A00A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A00AC" w:rsidRDefault="001A00AC" w:rsidP="001A00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A00AC" w:rsidRDefault="001A00AC" w:rsidP="001A00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A00AC" w:rsidRDefault="001A00AC" w:rsidP="001A00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0AC" w:rsidRDefault="001A00AC" w:rsidP="001A00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0AC" w:rsidRDefault="001A00AC" w:rsidP="001A00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0AC" w:rsidRDefault="001A00AC" w:rsidP="001A00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августа 2019 г.                            г. Ипатово                                            № 1216</w:t>
      </w: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Об утверждении Правил осуществления мониторинга закупок товаров, работ, услуг для обеспечения муниципальных нужд Ипатовского городского округа Ставропольского края</w:t>
      </w:r>
    </w:p>
    <w:p w:rsidR="00B06A8C" w:rsidRP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A8C">
        <w:rPr>
          <w:rFonts w:ascii="Times New Roman" w:hAnsi="Times New Roman" w:cs="Times New Roman"/>
          <w:sz w:val="28"/>
          <w:szCs w:val="28"/>
        </w:rPr>
        <w:t xml:space="preserve">131- ФЗ «Об общих принципах организации местного самоуправления в Российской Федерации», частью 8 статьи 97 Федерального закона от 05 апреля 2013 </w:t>
      </w:r>
      <w:proofErr w:type="gramStart"/>
      <w:r w:rsidRPr="00B06A8C">
        <w:rPr>
          <w:rFonts w:ascii="Times New Roman" w:hAnsi="Times New Roman" w:cs="Times New Roman"/>
          <w:sz w:val="28"/>
          <w:szCs w:val="28"/>
        </w:rPr>
        <w:t>года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A8C">
        <w:rPr>
          <w:rFonts w:ascii="Times New Roman" w:hAnsi="Times New Roman" w:cs="Times New Roman"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Уставом Ипатовского городского округа Ставропольского края, администрация Ипатовского городского округа  Ставропольского края </w:t>
      </w:r>
    </w:p>
    <w:p w:rsidR="00B06A8C" w:rsidRP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1. Утвердить прилагаемые Правила осуществления мониторинга закупок товаров, работ, услуг для обеспечения муниципальных нужд Ипатовского городского округа Ставропольского края (далее – Правила).</w:t>
      </w: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2. Поручить отделам (управлениям, комитету) со статусом юридического лица администрации Ипатовского городского округа  Ставропольского края и подведомственным им муниципальным казенным, бюджетным учреждениям предоставлять информацию в отдел закупок для муниципальных нужд администрации Ипатовского городского округа Ставропольского края в порядке и сроки, предусмотренные Правилами.</w:t>
      </w: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B06A8C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B06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A8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06A8C">
        <w:rPr>
          <w:rFonts w:ascii="Times New Roman" w:hAnsi="Times New Roman" w:cs="Times New Roman"/>
          <w:sz w:val="28"/>
          <w:szCs w:val="28"/>
        </w:rPr>
        <w:t xml:space="preserve"> центральная библиотека»  Ипатовского района Ставропольского края.</w:t>
      </w: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 в течение 7 рабочих дней со дня его вступления в силу. </w:t>
      </w: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lastRenderedPageBreak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 </w:t>
      </w:r>
    </w:p>
    <w:p w:rsidR="00B06A8C" w:rsidRDefault="00B06A8C" w:rsidP="00B06A8C">
      <w:pPr>
        <w:rPr>
          <w:rFonts w:ascii="Times New Roman" w:hAnsi="Times New Roman" w:cs="Times New Roman"/>
          <w:sz w:val="28"/>
          <w:szCs w:val="28"/>
        </w:rPr>
      </w:pPr>
    </w:p>
    <w:p w:rsidR="00B06A8C" w:rsidRPr="00B06A8C" w:rsidRDefault="00B06A8C" w:rsidP="00B06A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B06A8C" w:rsidRP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25AA" w:rsidRDefault="001A25AA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06A8C" w:rsidRP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06A8C" w:rsidRPr="00B06A8C" w:rsidRDefault="00B06A8C" w:rsidP="00B06A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06A8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B06A8C" w:rsidRPr="00B06A8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A00AC"/>
    <w:rsid w:val="001A25AA"/>
    <w:rsid w:val="0033339D"/>
    <w:rsid w:val="00440559"/>
    <w:rsid w:val="00440D05"/>
    <w:rsid w:val="0047080A"/>
    <w:rsid w:val="004F370F"/>
    <w:rsid w:val="004F531A"/>
    <w:rsid w:val="005B7503"/>
    <w:rsid w:val="006331ED"/>
    <w:rsid w:val="006930AE"/>
    <w:rsid w:val="006E0ED2"/>
    <w:rsid w:val="007133C6"/>
    <w:rsid w:val="008D4A04"/>
    <w:rsid w:val="009F0AA5"/>
    <w:rsid w:val="00A93606"/>
    <w:rsid w:val="00B06A8C"/>
    <w:rsid w:val="00B62EF8"/>
    <w:rsid w:val="00B63898"/>
    <w:rsid w:val="00B7507E"/>
    <w:rsid w:val="00BA15A8"/>
    <w:rsid w:val="00BB4C79"/>
    <w:rsid w:val="00BE0E63"/>
    <w:rsid w:val="00BF1518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315BB6B-B172-45B5-85BD-E7D06BBA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2019-08-20T12:58:00Z</cp:lastPrinted>
  <dcterms:created xsi:type="dcterms:W3CDTF">2019-08-14T13:24:00Z</dcterms:created>
  <dcterms:modified xsi:type="dcterms:W3CDTF">2019-08-22T06:44:00Z</dcterms:modified>
</cp:coreProperties>
</file>